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BB33" w14:textId="2FB4CB35" w:rsidR="00B3029B" w:rsidRPr="002120FE" w:rsidRDefault="00B3029B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120FE">
        <w:rPr>
          <w:rFonts w:ascii="Times New Roman" w:eastAsia="宋体" w:hAnsi="Times New Roman" w:cs="Times New Roman"/>
          <w:b/>
          <w:bCs/>
          <w:sz w:val="24"/>
          <w:szCs w:val="24"/>
        </w:rPr>
        <w:t>附件：</w:t>
      </w:r>
    </w:p>
    <w:p w14:paraId="5E9E6F9A" w14:textId="0FC615D0" w:rsidR="002D3BAA" w:rsidRPr="002120FE" w:rsidRDefault="002D3BAA" w:rsidP="00B3029B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120FE">
        <w:rPr>
          <w:rFonts w:ascii="Times New Roman" w:eastAsia="宋体" w:hAnsi="Times New Roman" w:cs="Times New Roman"/>
          <w:b/>
          <w:bCs/>
          <w:sz w:val="30"/>
          <w:szCs w:val="30"/>
        </w:rPr>
        <w:t>包装机械</w:t>
      </w:r>
      <w:r w:rsidR="00B3029B" w:rsidRPr="002120FE">
        <w:rPr>
          <w:rFonts w:ascii="Times New Roman" w:eastAsia="宋体" w:hAnsi="Times New Roman" w:cs="Times New Roman"/>
          <w:b/>
          <w:bCs/>
          <w:sz w:val="30"/>
          <w:szCs w:val="30"/>
        </w:rPr>
        <w:t>领域推荐性国家</w:t>
      </w:r>
      <w:r w:rsidRPr="002120FE">
        <w:rPr>
          <w:rFonts w:ascii="Times New Roman" w:eastAsia="宋体" w:hAnsi="Times New Roman" w:cs="Times New Roman"/>
          <w:b/>
          <w:bCs/>
          <w:sz w:val="30"/>
          <w:szCs w:val="30"/>
        </w:rPr>
        <w:t>标准</w:t>
      </w:r>
      <w:r w:rsidR="00B3029B" w:rsidRPr="002120FE">
        <w:rPr>
          <w:rFonts w:ascii="Times New Roman" w:eastAsia="宋体" w:hAnsi="Times New Roman" w:cs="Times New Roman"/>
          <w:b/>
          <w:bCs/>
          <w:sz w:val="30"/>
          <w:szCs w:val="30"/>
        </w:rPr>
        <w:t>复审项目清单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4536"/>
        <w:gridCol w:w="2693"/>
        <w:gridCol w:w="3718"/>
      </w:tblGrid>
      <w:tr w:rsidR="002120FE" w:rsidRPr="00B3029B" w14:paraId="0261C153" w14:textId="7741F55A" w:rsidTr="002120FE">
        <w:trPr>
          <w:trHeight w:val="373"/>
          <w:tblHeader/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5103AC6" w14:textId="385E1E35" w:rsidR="002120FE" w:rsidRPr="002120FE" w:rsidRDefault="002120FE" w:rsidP="00B3029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AAB912C" w14:textId="24845D28" w:rsidR="002120FE" w:rsidRPr="002120FE" w:rsidRDefault="002120FE" w:rsidP="00B3029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标准编号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2ED3D9F" w14:textId="00E4F5DE" w:rsidR="002120FE" w:rsidRPr="002120FE" w:rsidRDefault="002120FE" w:rsidP="00B3029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5895B82" w14:textId="31E5A8CD" w:rsidR="002120FE" w:rsidRPr="002120FE" w:rsidRDefault="002120FE" w:rsidP="002120F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复审结论</w:t>
            </w: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5B330FD2" w14:textId="77777777" w:rsidR="002120FE" w:rsidRPr="002120FE" w:rsidRDefault="002120FE" w:rsidP="002120F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简要阐明理由</w:t>
            </w:r>
          </w:p>
          <w:p w14:paraId="386E6938" w14:textId="5DE5FD4B" w:rsidR="002120FE" w:rsidRPr="002120FE" w:rsidRDefault="002120FE" w:rsidP="002120FE">
            <w:pPr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（当勾选修订或废止时）</w:t>
            </w:r>
          </w:p>
        </w:tc>
      </w:tr>
      <w:tr w:rsidR="002120FE" w:rsidRPr="00B3029B" w14:paraId="28D003EE" w14:textId="7EC755FE" w:rsidTr="002120FE">
        <w:trPr>
          <w:trHeight w:val="851"/>
          <w:jc w:val="center"/>
        </w:trPr>
        <w:tc>
          <w:tcPr>
            <w:tcW w:w="817" w:type="dxa"/>
            <w:vAlign w:val="center"/>
          </w:tcPr>
          <w:p w14:paraId="7B424858" w14:textId="19D0AE02" w:rsidR="002120FE" w:rsidRPr="002120FE" w:rsidRDefault="002120FE" w:rsidP="00B302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8DE44D8" w14:textId="4455B165" w:rsidR="002120FE" w:rsidRPr="002120FE" w:rsidRDefault="002120FE" w:rsidP="00B30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GB/T 7311-2008</w:t>
            </w:r>
          </w:p>
        </w:tc>
        <w:tc>
          <w:tcPr>
            <w:tcW w:w="4536" w:type="dxa"/>
            <w:vAlign w:val="center"/>
          </w:tcPr>
          <w:p w14:paraId="4203DA07" w14:textId="686C4CD5" w:rsidR="002120FE" w:rsidRPr="002120FE" w:rsidRDefault="002120FE" w:rsidP="002120F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包装机械分类与型号编制方法</w:t>
            </w:r>
          </w:p>
        </w:tc>
        <w:tc>
          <w:tcPr>
            <w:tcW w:w="2693" w:type="dxa"/>
            <w:vAlign w:val="center"/>
          </w:tcPr>
          <w:p w14:paraId="03A14BCF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继续有效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</w:p>
          <w:p w14:paraId="3962471D" w14:textId="41AF782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修订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废止</w:t>
            </w:r>
          </w:p>
        </w:tc>
        <w:tc>
          <w:tcPr>
            <w:tcW w:w="3718" w:type="dxa"/>
            <w:vAlign w:val="center"/>
          </w:tcPr>
          <w:p w14:paraId="403AEA82" w14:textId="77777777" w:rsidR="002120FE" w:rsidRPr="002120FE" w:rsidRDefault="002120FE" w:rsidP="002120FE">
            <w:pP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120FE" w:rsidRPr="00B3029B" w14:paraId="07C1F8F9" w14:textId="2F43532C" w:rsidTr="002120FE">
        <w:trPr>
          <w:trHeight w:val="851"/>
          <w:jc w:val="center"/>
        </w:trPr>
        <w:tc>
          <w:tcPr>
            <w:tcW w:w="817" w:type="dxa"/>
            <w:vAlign w:val="center"/>
          </w:tcPr>
          <w:p w14:paraId="4F337C94" w14:textId="75B0518C" w:rsidR="002120FE" w:rsidRPr="002120FE" w:rsidRDefault="002120FE" w:rsidP="002120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53F1FAC" w14:textId="26833CA5" w:rsidR="002120FE" w:rsidRPr="002120FE" w:rsidRDefault="002120FE" w:rsidP="002120F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GB/T 24709-2009</w:t>
            </w:r>
          </w:p>
        </w:tc>
        <w:tc>
          <w:tcPr>
            <w:tcW w:w="4536" w:type="dxa"/>
            <w:vAlign w:val="center"/>
          </w:tcPr>
          <w:p w14:paraId="61AEBE28" w14:textId="1DCC6A23" w:rsidR="002120FE" w:rsidRPr="002120FE" w:rsidRDefault="002120FE" w:rsidP="002120F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收缩包装机</w:t>
            </w:r>
          </w:p>
        </w:tc>
        <w:tc>
          <w:tcPr>
            <w:tcW w:w="2693" w:type="dxa"/>
            <w:vAlign w:val="center"/>
          </w:tcPr>
          <w:p w14:paraId="12917B6C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继续有效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</w:p>
          <w:p w14:paraId="13C578C4" w14:textId="72388A84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修订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废止</w:t>
            </w:r>
          </w:p>
        </w:tc>
        <w:tc>
          <w:tcPr>
            <w:tcW w:w="3718" w:type="dxa"/>
            <w:vAlign w:val="center"/>
          </w:tcPr>
          <w:p w14:paraId="44DA7F93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</w:p>
        </w:tc>
      </w:tr>
      <w:tr w:rsidR="002120FE" w:rsidRPr="00B3029B" w14:paraId="0A7DBB41" w14:textId="0D5CF3E9" w:rsidTr="002120FE">
        <w:trPr>
          <w:trHeight w:val="851"/>
          <w:jc w:val="center"/>
        </w:trPr>
        <w:tc>
          <w:tcPr>
            <w:tcW w:w="817" w:type="dxa"/>
            <w:vAlign w:val="center"/>
          </w:tcPr>
          <w:p w14:paraId="37792646" w14:textId="08356B5D" w:rsidR="002120FE" w:rsidRPr="002120FE" w:rsidRDefault="002120FE" w:rsidP="002120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DBE1FA6" w14:textId="13BA4E53" w:rsidR="002120FE" w:rsidRPr="002120FE" w:rsidRDefault="002120FE" w:rsidP="002120F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GB/T 24711-2009</w:t>
            </w:r>
          </w:p>
        </w:tc>
        <w:tc>
          <w:tcPr>
            <w:tcW w:w="4536" w:type="dxa"/>
            <w:vAlign w:val="center"/>
          </w:tcPr>
          <w:p w14:paraId="41D10370" w14:textId="461083A0" w:rsidR="002120FE" w:rsidRPr="002120FE" w:rsidRDefault="002120FE" w:rsidP="002120F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连续热成型真空（充气）包装机</w:t>
            </w:r>
          </w:p>
        </w:tc>
        <w:tc>
          <w:tcPr>
            <w:tcW w:w="2693" w:type="dxa"/>
            <w:vAlign w:val="center"/>
          </w:tcPr>
          <w:p w14:paraId="7E26D133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继续有效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</w:p>
          <w:p w14:paraId="0FD2C5FB" w14:textId="32349D6B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修订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废止</w:t>
            </w:r>
          </w:p>
        </w:tc>
        <w:tc>
          <w:tcPr>
            <w:tcW w:w="3718" w:type="dxa"/>
            <w:vAlign w:val="center"/>
          </w:tcPr>
          <w:p w14:paraId="4205EC63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</w:p>
        </w:tc>
      </w:tr>
      <w:tr w:rsidR="002120FE" w:rsidRPr="00B3029B" w14:paraId="7B717065" w14:textId="784A7B63" w:rsidTr="002120FE">
        <w:trPr>
          <w:trHeight w:val="851"/>
          <w:jc w:val="center"/>
        </w:trPr>
        <w:tc>
          <w:tcPr>
            <w:tcW w:w="817" w:type="dxa"/>
            <w:vAlign w:val="center"/>
          </w:tcPr>
          <w:p w14:paraId="14855EBE" w14:textId="046479DF" w:rsidR="002120FE" w:rsidRPr="002120FE" w:rsidRDefault="002120FE" w:rsidP="002120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5B90665B" w14:textId="6D5B8B75" w:rsidR="002120FE" w:rsidRPr="002120FE" w:rsidRDefault="002120FE" w:rsidP="002120F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GB/T 17313-2009</w:t>
            </w:r>
          </w:p>
        </w:tc>
        <w:tc>
          <w:tcPr>
            <w:tcW w:w="4536" w:type="dxa"/>
            <w:vAlign w:val="center"/>
          </w:tcPr>
          <w:p w14:paraId="4DB387E6" w14:textId="029672D6" w:rsidR="002120FE" w:rsidRPr="002120FE" w:rsidRDefault="002120FE" w:rsidP="002120F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袋成型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-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充填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-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封口机通用技术条件</w:t>
            </w:r>
          </w:p>
        </w:tc>
        <w:tc>
          <w:tcPr>
            <w:tcW w:w="2693" w:type="dxa"/>
            <w:vAlign w:val="center"/>
          </w:tcPr>
          <w:p w14:paraId="2787F082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继续有效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</w:p>
          <w:p w14:paraId="7896B26A" w14:textId="25226E84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修订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废止</w:t>
            </w:r>
          </w:p>
        </w:tc>
        <w:tc>
          <w:tcPr>
            <w:tcW w:w="3718" w:type="dxa"/>
            <w:vAlign w:val="center"/>
          </w:tcPr>
          <w:p w14:paraId="5C6C749B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</w:p>
        </w:tc>
      </w:tr>
      <w:tr w:rsidR="002120FE" w:rsidRPr="00B3029B" w14:paraId="13346992" w14:textId="47C25106" w:rsidTr="002120FE">
        <w:trPr>
          <w:trHeight w:val="851"/>
          <w:jc w:val="center"/>
        </w:trPr>
        <w:tc>
          <w:tcPr>
            <w:tcW w:w="817" w:type="dxa"/>
            <w:vAlign w:val="center"/>
          </w:tcPr>
          <w:p w14:paraId="49F1DDD5" w14:textId="1DA42480" w:rsidR="002120FE" w:rsidRPr="002120FE" w:rsidRDefault="002120FE" w:rsidP="002120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ED81A0E" w14:textId="6C020861" w:rsidR="002120FE" w:rsidRPr="002120FE" w:rsidRDefault="002120FE" w:rsidP="002120F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GB/T 36235-2018</w:t>
            </w:r>
          </w:p>
        </w:tc>
        <w:tc>
          <w:tcPr>
            <w:tcW w:w="4536" w:type="dxa"/>
            <w:vAlign w:val="center"/>
          </w:tcPr>
          <w:p w14:paraId="236C7796" w14:textId="60C029D2" w:rsidR="002120FE" w:rsidRPr="002120FE" w:rsidRDefault="002120FE" w:rsidP="002120F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机械式自动捆扎机</w:t>
            </w:r>
          </w:p>
        </w:tc>
        <w:tc>
          <w:tcPr>
            <w:tcW w:w="2693" w:type="dxa"/>
            <w:vAlign w:val="center"/>
          </w:tcPr>
          <w:p w14:paraId="34F675C7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继续有效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</w:p>
          <w:p w14:paraId="7BDF9495" w14:textId="6E111321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修订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废止</w:t>
            </w:r>
          </w:p>
        </w:tc>
        <w:tc>
          <w:tcPr>
            <w:tcW w:w="3718" w:type="dxa"/>
            <w:vAlign w:val="center"/>
          </w:tcPr>
          <w:p w14:paraId="04AB308B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</w:p>
        </w:tc>
      </w:tr>
      <w:tr w:rsidR="002120FE" w:rsidRPr="00B3029B" w14:paraId="7460841E" w14:textId="36720469" w:rsidTr="002120FE">
        <w:trPr>
          <w:trHeight w:val="851"/>
          <w:jc w:val="center"/>
        </w:trPr>
        <w:tc>
          <w:tcPr>
            <w:tcW w:w="817" w:type="dxa"/>
            <w:vAlign w:val="center"/>
          </w:tcPr>
          <w:p w14:paraId="5CC2C2BB" w14:textId="3D18F6BA" w:rsidR="002120FE" w:rsidRPr="002120FE" w:rsidRDefault="002120FE" w:rsidP="002120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36B55EB8" w14:textId="25085B44" w:rsidR="002120FE" w:rsidRPr="002120FE" w:rsidRDefault="002120FE" w:rsidP="002120F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GB/T 36236-2018</w:t>
            </w:r>
          </w:p>
        </w:tc>
        <w:tc>
          <w:tcPr>
            <w:tcW w:w="4536" w:type="dxa"/>
            <w:vAlign w:val="center"/>
          </w:tcPr>
          <w:p w14:paraId="66FF8A10" w14:textId="47115254" w:rsidR="002120FE" w:rsidRPr="002120FE" w:rsidRDefault="002120FE" w:rsidP="002120F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热熔胶贴标机</w:t>
            </w:r>
          </w:p>
        </w:tc>
        <w:tc>
          <w:tcPr>
            <w:tcW w:w="2693" w:type="dxa"/>
            <w:vAlign w:val="center"/>
          </w:tcPr>
          <w:p w14:paraId="2017CFE7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继续有效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</w:p>
          <w:p w14:paraId="73926E12" w14:textId="4C8F8E95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修订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废止</w:t>
            </w:r>
          </w:p>
        </w:tc>
        <w:tc>
          <w:tcPr>
            <w:tcW w:w="3718" w:type="dxa"/>
            <w:vAlign w:val="center"/>
          </w:tcPr>
          <w:p w14:paraId="4F2007A9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</w:p>
        </w:tc>
      </w:tr>
      <w:tr w:rsidR="002120FE" w:rsidRPr="00B3029B" w14:paraId="603E0A8E" w14:textId="1AD2BE3B" w:rsidTr="002120FE">
        <w:trPr>
          <w:trHeight w:val="851"/>
          <w:jc w:val="center"/>
        </w:trPr>
        <w:tc>
          <w:tcPr>
            <w:tcW w:w="817" w:type="dxa"/>
            <w:vAlign w:val="center"/>
          </w:tcPr>
          <w:p w14:paraId="35B959DA" w14:textId="01BE0834" w:rsidR="002120FE" w:rsidRPr="002120FE" w:rsidRDefault="002120FE" w:rsidP="002120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22B8C9DA" w14:textId="4CA1F414" w:rsidR="002120FE" w:rsidRPr="002120FE" w:rsidRDefault="002120FE" w:rsidP="002120F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GB/T 36238-2018</w:t>
            </w:r>
          </w:p>
        </w:tc>
        <w:tc>
          <w:tcPr>
            <w:tcW w:w="4536" w:type="dxa"/>
            <w:vAlign w:val="center"/>
          </w:tcPr>
          <w:p w14:paraId="262478E1" w14:textId="7E9046B7" w:rsidR="002120FE" w:rsidRPr="002120FE" w:rsidRDefault="002120FE" w:rsidP="002120F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卷筒方底纸袋机通用技术条件</w:t>
            </w:r>
          </w:p>
        </w:tc>
        <w:tc>
          <w:tcPr>
            <w:tcW w:w="2693" w:type="dxa"/>
            <w:vAlign w:val="center"/>
          </w:tcPr>
          <w:p w14:paraId="3A5DD6C7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继续有效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</w:p>
          <w:p w14:paraId="2C7215A3" w14:textId="3D05524E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修订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 xml:space="preserve"> </w:t>
            </w:r>
            <w:r w:rsidRPr="002120FE">
              <w:rPr>
                <w:rFonts w:ascii="Times New Roman" w:eastAsia="宋体" w:hAnsi="Times New Roman" w:cs="Times New Roman" w:hint="eastAsia"/>
                <w:color w:val="212529"/>
                <w:kern w:val="0"/>
                <w:sz w:val="24"/>
                <w:szCs w:val="24"/>
              </w:rPr>
              <w:t>□</w:t>
            </w:r>
            <w:r w:rsidRPr="002120FE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废止</w:t>
            </w:r>
          </w:p>
        </w:tc>
        <w:tc>
          <w:tcPr>
            <w:tcW w:w="3718" w:type="dxa"/>
            <w:vAlign w:val="center"/>
          </w:tcPr>
          <w:p w14:paraId="21D89D20" w14:textId="77777777" w:rsidR="002120FE" w:rsidRPr="002120FE" w:rsidRDefault="002120FE" w:rsidP="002120FE">
            <w:pPr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</w:p>
        </w:tc>
      </w:tr>
    </w:tbl>
    <w:p w14:paraId="343BE5E8" w14:textId="77777777" w:rsidR="00B3029B" w:rsidRPr="002D3BAA" w:rsidRDefault="00B3029B"/>
    <w:sectPr w:rsidR="00B3029B" w:rsidRPr="002D3BAA" w:rsidSect="00BE52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9FB7" w14:textId="77777777" w:rsidR="00BE528F" w:rsidRDefault="00BE528F" w:rsidP="002D3BAA">
      <w:r>
        <w:separator/>
      </w:r>
    </w:p>
  </w:endnote>
  <w:endnote w:type="continuationSeparator" w:id="0">
    <w:p w14:paraId="735CAA16" w14:textId="77777777" w:rsidR="00BE528F" w:rsidRDefault="00BE528F" w:rsidP="002D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35AA" w14:textId="77777777" w:rsidR="00BE528F" w:rsidRDefault="00BE528F" w:rsidP="002D3BAA">
      <w:r>
        <w:separator/>
      </w:r>
    </w:p>
  </w:footnote>
  <w:footnote w:type="continuationSeparator" w:id="0">
    <w:p w14:paraId="23735B1D" w14:textId="77777777" w:rsidR="00BE528F" w:rsidRDefault="00BE528F" w:rsidP="002D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2735"/>
    <w:rsid w:val="002120FE"/>
    <w:rsid w:val="002D3BAA"/>
    <w:rsid w:val="00391783"/>
    <w:rsid w:val="007D032D"/>
    <w:rsid w:val="00984AFF"/>
    <w:rsid w:val="00B3029B"/>
    <w:rsid w:val="00BE528F"/>
    <w:rsid w:val="00E52735"/>
    <w:rsid w:val="00E95D3A"/>
    <w:rsid w:val="00F0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4B40C"/>
  <w15:chartTrackingRefBased/>
  <w15:docId w15:val="{34330264-5D96-46E3-A94C-E8D950E2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B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BA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D3BAA"/>
    <w:rPr>
      <w:color w:val="0000FF"/>
      <w:u w:val="single"/>
    </w:rPr>
  </w:style>
  <w:style w:type="character" w:customStyle="1" w:styleId="tooltip-span">
    <w:name w:val="tooltip-span"/>
    <w:basedOn w:val="a0"/>
    <w:rsid w:val="002D3BAA"/>
  </w:style>
  <w:style w:type="table" w:styleId="a8">
    <w:name w:val="Table Grid"/>
    <w:basedOn w:val="a1"/>
    <w:uiPriority w:val="59"/>
    <w:rsid w:val="00B3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ji</dc:creator>
  <cp:keywords/>
  <dc:description/>
  <cp:lastModifiedBy>rong ji</cp:lastModifiedBy>
  <cp:revision>6</cp:revision>
  <dcterms:created xsi:type="dcterms:W3CDTF">2024-03-02T08:04:00Z</dcterms:created>
  <dcterms:modified xsi:type="dcterms:W3CDTF">2024-03-02T08:59:00Z</dcterms:modified>
</cp:coreProperties>
</file>