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B23938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B23938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 w:rsidR="00AE4220">
        <w:rPr>
          <w:rFonts w:hint="eastAsia"/>
        </w:rPr>
        <w:t xml:space="preserve">  </w:t>
      </w:r>
      <w:r>
        <w:rPr>
          <w:rFonts w:ascii="宋体" w:hAnsi="宋体" w:hint="eastAsia"/>
        </w:rPr>
        <w:t>①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AE4220">
      <w:pPr>
        <w:adjustRightInd w:val="0"/>
        <w:snapToGrid w:val="0"/>
        <w:spacing w:line="276" w:lineRule="auto"/>
        <w:ind w:firstLineChars="400" w:firstLine="84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8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52B" w:rsidRDefault="005C252B">
      <w:r>
        <w:separator/>
      </w:r>
    </w:p>
  </w:endnote>
  <w:endnote w:type="continuationSeparator" w:id="1">
    <w:p w:rsidR="005C252B" w:rsidRDefault="005C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52B" w:rsidRDefault="005C252B">
      <w:r>
        <w:separator/>
      </w:r>
    </w:p>
  </w:footnote>
  <w:footnote w:type="continuationSeparator" w:id="1">
    <w:p w:rsidR="005C252B" w:rsidRDefault="005C25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AF2E5C" w:rsidP="00B23938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国家标准征求意见汇总处理表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564BA3">
          <w:pPr>
            <w:jc w:val="left"/>
            <w:rPr>
              <w:rFonts w:ascii="宋体" w:hAnsi="宋体"/>
              <w:sz w:val="18"/>
              <w:szCs w:val="18"/>
            </w:rPr>
          </w:pPr>
          <w:r w:rsidRPr="00564BA3">
            <w:rPr>
              <w:rFonts w:ascii="宋体" w:hAnsi="宋体" w:hint="eastAsia"/>
              <w:sz w:val="18"/>
              <w:szCs w:val="18"/>
            </w:rPr>
            <w:t>储能热管理 电化学储能用制冷（热泵）机组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="00106334">
            <w:rPr>
              <w:rFonts w:hint="eastAsia"/>
              <w:color w:val="FF0000"/>
              <w:sz w:val="18"/>
              <w:szCs w:val="18"/>
              <w:lang w:val="zh-CN"/>
            </w:rPr>
            <w:t>2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8C0681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8C0681" w:rsidRPr="00AE4220">
            <w:rPr>
              <w:sz w:val="18"/>
              <w:szCs w:val="18"/>
            </w:rPr>
            <w:fldChar w:fldCharType="separate"/>
          </w:r>
          <w:r w:rsidR="00B23938" w:rsidRPr="00B23938">
            <w:rPr>
              <w:noProof/>
              <w:sz w:val="18"/>
              <w:szCs w:val="18"/>
              <w:lang w:val="zh-CN"/>
            </w:rPr>
            <w:t>1</w:t>
          </w:r>
          <w:r w:rsidR="008C0681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835"/>
            <w:gridCol w:w="1417"/>
            <w:gridCol w:w="1843"/>
            <w:gridCol w:w="2090"/>
          </w:tblGrid>
          <w:tr w:rsidR="00951938" w:rsidTr="00564BA3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B23938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</w:p>
            </w:tc>
            <w:tc>
              <w:tcPr>
                <w:tcW w:w="2835" w:type="dxa"/>
                <w:vAlign w:val="center"/>
              </w:tcPr>
              <w:p w:rsidR="00951938" w:rsidRPr="00106334" w:rsidRDefault="00564BA3" w:rsidP="00B23938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hAnsi="宋体" w:hint="eastAsia"/>
                    <w:sz w:val="18"/>
                    <w:szCs w:val="18"/>
                  </w:rPr>
                  <w:t>重庆美的通用制冷设备有限公司</w:t>
                </w:r>
              </w:p>
            </w:tc>
            <w:tc>
              <w:tcPr>
                <w:tcW w:w="1417" w:type="dxa"/>
                <w:vAlign w:val="center"/>
              </w:tcPr>
              <w:p w:rsidR="00951938" w:rsidRDefault="00AF2E5C" w:rsidP="00B23938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承办人:</w:t>
                </w:r>
                <w:r w:rsidR="00564BA3">
                  <w:rPr>
                    <w:rFonts w:ascii="宋体" w:hAnsi="宋体" w:hint="eastAsia"/>
                    <w:sz w:val="18"/>
                    <w:szCs w:val="18"/>
                  </w:rPr>
                  <w:t>颜利波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B23938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电话:</w:t>
                </w:r>
                <w:r w:rsidR="00564BA3">
                  <w:rPr>
                    <w:rFonts w:ascii="宋体" w:hAnsi="宋体" w:hint="eastAsia"/>
                    <w:sz w:val="18"/>
                    <w:szCs w:val="18"/>
                  </w:rPr>
                  <w:t>13420638365</w:t>
                </w:r>
              </w:p>
            </w:tc>
            <w:tc>
              <w:tcPr>
                <w:tcW w:w="2090" w:type="dxa"/>
                <w:vAlign w:val="center"/>
              </w:tcPr>
              <w:p w:rsidR="00951938" w:rsidRDefault="00AF2E5C" w:rsidP="00B23938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106334">
                  <w:rPr>
                    <w:rFonts w:ascii="宋体" w:hAnsi="宋体" w:hint="eastAsia"/>
                    <w:sz w:val="18"/>
                    <w:szCs w:val="18"/>
                  </w:rPr>
                  <w:t>4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B23938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10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r w:rsidR="00B23938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16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06334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1847"/>
    <w:rsid w:val="0025701E"/>
    <w:rsid w:val="00262A4E"/>
    <w:rsid w:val="0027765F"/>
    <w:rsid w:val="00282BBD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3986"/>
    <w:rsid w:val="00536CB7"/>
    <w:rsid w:val="005466C1"/>
    <w:rsid w:val="0056162D"/>
    <w:rsid w:val="00564BA3"/>
    <w:rsid w:val="00586887"/>
    <w:rsid w:val="005A616D"/>
    <w:rsid w:val="005B01C5"/>
    <w:rsid w:val="005C252B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0681"/>
    <w:rsid w:val="008C2072"/>
    <w:rsid w:val="008E0F0B"/>
    <w:rsid w:val="008F4430"/>
    <w:rsid w:val="00905FB1"/>
    <w:rsid w:val="00940F1E"/>
    <w:rsid w:val="00951938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23938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1407D"/>
    <w:rsid w:val="00D20576"/>
    <w:rsid w:val="00D42849"/>
    <w:rsid w:val="00D57563"/>
    <w:rsid w:val="00D60764"/>
    <w:rsid w:val="00D66881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50EC"/>
    <w:rsid w:val="00F01009"/>
    <w:rsid w:val="00F024B9"/>
    <w:rsid w:val="00F12F28"/>
    <w:rsid w:val="00F14409"/>
    <w:rsid w:val="00F1609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268</Characters>
  <Application>Microsoft Office Word</Application>
  <DocSecurity>0</DocSecurity>
  <Lines>2</Lines>
  <Paragraphs>1</Paragraphs>
  <ScaleCrop>false</ScaleCrop>
  <Company>www.rin9.com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10</cp:revision>
  <cp:lastPrinted>2017-03-13T08:33:00Z</cp:lastPrinted>
  <dcterms:created xsi:type="dcterms:W3CDTF">2021-07-03T04:51:00Z</dcterms:created>
  <dcterms:modified xsi:type="dcterms:W3CDTF">2024-08-16T02:03:00Z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