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0CF5">
      <w:pPr>
        <w:spacing w:line="80" w:lineRule="exact"/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02"/>
        <w:gridCol w:w="3624"/>
        <w:gridCol w:w="1337"/>
        <w:gridCol w:w="2799"/>
      </w:tblGrid>
      <w:tr w14:paraId="161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tblHeader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5062C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3ABF2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74E2A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515E8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08F6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14:paraId="120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5B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93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F43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1676511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建议怎么改？</w:t>
            </w:r>
            <w:bookmarkStart w:id="0" w:name="_GoBack"/>
            <w:bookmarkEnd w:id="0"/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2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734BCA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44E9DA95"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（本栏由起草组填写）</w:t>
            </w:r>
          </w:p>
        </w:tc>
      </w:tr>
      <w:tr w14:paraId="0E0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DA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04B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44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3F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F3A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0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3CC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5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EF3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9D3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31D0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30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A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5D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DE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F5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87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F7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033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B0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C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74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4A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5E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A183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5009">
            <w:pPr>
              <w:pStyle w:val="20"/>
              <w:ind w:firstLine="0" w:firstLineChars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0A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E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D10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7A8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F11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62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A573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6B7">
            <w:pPr>
              <w:rPr>
                <w:szCs w:val="21"/>
              </w:rPr>
            </w:pPr>
          </w:p>
        </w:tc>
      </w:tr>
      <w:tr w14:paraId="11AC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FF9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C13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82C">
            <w:pPr>
              <w:ind w:firstLine="33" w:firstLineChars="16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B0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0A3">
            <w:pPr>
              <w:rPr>
                <w:szCs w:val="21"/>
              </w:rPr>
            </w:pPr>
          </w:p>
        </w:tc>
      </w:tr>
      <w:tr w14:paraId="2FA1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F9B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910A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35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DF7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CC1">
            <w:pPr>
              <w:rPr>
                <w:szCs w:val="21"/>
              </w:rPr>
            </w:pPr>
          </w:p>
        </w:tc>
      </w:tr>
      <w:tr w14:paraId="738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19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EC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6D3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E8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EE6">
            <w:pPr>
              <w:rPr>
                <w:szCs w:val="21"/>
              </w:rPr>
            </w:pPr>
          </w:p>
        </w:tc>
      </w:tr>
      <w:tr w14:paraId="513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82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59B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D83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9C3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25C">
            <w:pPr>
              <w:jc w:val="left"/>
              <w:rPr>
                <w:szCs w:val="21"/>
              </w:rPr>
            </w:pPr>
          </w:p>
        </w:tc>
      </w:tr>
      <w:tr w14:paraId="4744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57DF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23E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9E5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A4E9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147">
            <w:pPr>
              <w:rPr>
                <w:szCs w:val="21"/>
              </w:rPr>
            </w:pPr>
          </w:p>
        </w:tc>
      </w:tr>
      <w:tr w14:paraId="6FB0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57D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170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688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6BFA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E04">
            <w:pPr>
              <w:rPr>
                <w:szCs w:val="21"/>
              </w:rPr>
            </w:pPr>
          </w:p>
        </w:tc>
      </w:tr>
    </w:tbl>
    <w:p w14:paraId="62EBFB22">
      <w:pPr>
        <w:adjustRightInd w:val="0"/>
        <w:snapToGrid w:val="0"/>
        <w:spacing w:beforeLines="50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56EA926D">
      <w:pPr>
        <w:adjustRightInd w:val="0"/>
        <w:snapToGrid w:val="0"/>
        <w:spacing w:beforeLines="50" w:line="276" w:lineRule="auto"/>
      </w:pPr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/>
        </w:rPr>
        <w:t>发送“征求意见稿”的单位数：个（同时在</w:t>
      </w:r>
      <w:r>
        <w:t>www.gmpi.org.cn</w:t>
      </w:r>
      <w:r>
        <w:rPr>
          <w:rFonts w:hint="eastAsia"/>
        </w:rPr>
        <w:t>上公示）。</w:t>
      </w:r>
    </w:p>
    <w:p w14:paraId="3C2D3A1E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“征求意见稿”后，回函的单位数：</w:t>
      </w:r>
      <w:r>
        <w:rPr>
          <w:rFonts w:hint="eastAsia" w:ascii="宋体" w:hAnsi="宋体"/>
        </w:rPr>
        <w:t>个。</w:t>
      </w:r>
    </w:p>
    <w:p w14:paraId="66483B47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“征求意见稿”后，回函并有建议或意见的单位数：</w:t>
      </w:r>
      <w:r>
        <w:rPr>
          <w:rFonts w:hint="eastAsia" w:ascii="宋体" w:hAnsi="宋体"/>
        </w:rPr>
        <w:t>个。</w:t>
      </w:r>
    </w:p>
    <w:p w14:paraId="3C116442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④ 没有回函的单位数：个。</w:t>
      </w:r>
    </w:p>
    <w:sectPr>
      <w:headerReference r:id="rId3" w:type="default"/>
      <w:pgSz w:w="11906" w:h="16838"/>
      <w:pgMar w:top="2268" w:right="1418" w:bottom="1134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EE7A">
    <w:pPr>
      <w:pStyle w:val="12"/>
      <w:framePr w:w="0" w:hRule="auto" w:wrap="auto" w:vAnchor="margin" w:hAnchor="text" w:xAlign="left" w:yAlign="inline"/>
      <w:spacing w:afterLines="50"/>
      <w:rPr>
        <w:highlight w:val="cyan"/>
      </w:rPr>
    </w:pPr>
    <w:r>
      <w:rPr>
        <w:rFonts w:hint="eastAsia"/>
        <w:sz w:val="32"/>
      </w:rPr>
      <w:t>标准征求意见汇总处理表</w:t>
    </w:r>
  </w:p>
  <w:tbl>
    <w:tblPr>
      <w:tblStyle w:val="7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5244"/>
      <w:gridCol w:w="2374"/>
    </w:tblGrid>
    <w:tr w14:paraId="786F20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1668" w:type="dxa"/>
          <w:vAlign w:val="center"/>
        </w:tcPr>
        <w:p w14:paraId="09A59C25">
          <w:pPr>
            <w:jc w:val="left"/>
            <w:rPr>
              <w:rFonts w:ascii="宋体" w:hAnsi="宋体"/>
              <w:sz w:val="18"/>
              <w:szCs w:val="18"/>
            </w:rPr>
          </w:pPr>
          <w:r>
            <w:rPr>
              <w:rFonts w:hint="eastAsia" w:ascii="宋体" w:hAnsi="宋体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bottom"/>
        </w:tcPr>
        <w:p w14:paraId="565F32FD">
          <w:pPr>
            <w:jc w:val="both"/>
            <w:rPr>
              <w:rFonts w:hint="default" w:ascii="宋体" w:hAnsi="宋体" w:eastAsia="宋体"/>
              <w:sz w:val="18"/>
              <w:szCs w:val="18"/>
              <w:lang w:val="en-US" w:eastAsia="zh-CN"/>
            </w:rPr>
          </w:pPr>
          <w:r>
            <w:rPr>
              <w:rFonts w:hint="default" w:ascii="Times New Roman" w:hAnsi="Times New Roman" w:cs="Times New Roman"/>
              <w:sz w:val="18"/>
              <w:szCs w:val="18"/>
              <w:lang w:val="en-US" w:eastAsia="zh-CN"/>
            </w:rPr>
            <w:t xml:space="preserve">GB/T </w:t>
          </w:r>
          <w:r>
            <w:rPr>
              <w:rFonts w:hint="eastAsia" w:ascii="宋体" w:hAnsi="宋体"/>
              <w:sz w:val="18"/>
              <w:szCs w:val="18"/>
              <w:lang w:val="en-US" w:eastAsia="zh-CN"/>
            </w:rPr>
            <w:t>第二类溴化锂吸收式热泵机组</w:t>
          </w:r>
        </w:p>
      </w:tc>
      <w:tc>
        <w:tcPr>
          <w:tcW w:w="2374" w:type="dxa"/>
          <w:vAlign w:val="center"/>
        </w:tcPr>
        <w:p w14:paraId="56AC4CD8">
          <w:pPr>
            <w:jc w:val="right"/>
            <w:rPr>
              <w:sz w:val="18"/>
              <w:szCs w:val="18"/>
            </w:rPr>
          </w:pPr>
          <w:r>
            <w:rPr>
              <w:rFonts w:hint="eastAsia"/>
              <w:color w:val="FF0000"/>
              <w:sz w:val="18"/>
              <w:szCs w:val="18"/>
              <w:lang w:val="zh-CN"/>
            </w:rPr>
            <w:t>共2</w:t>
          </w:r>
          <w:r>
            <w:rPr>
              <w:rFonts w:hint="eastAsia"/>
              <w:color w:val="FF0000"/>
              <w:sz w:val="18"/>
              <w:szCs w:val="18"/>
            </w:rPr>
            <w:t>页</w:t>
          </w:r>
          <w:r>
            <w:rPr>
              <w:rFonts w:hint="eastAsia"/>
              <w:sz w:val="18"/>
              <w:szCs w:val="18"/>
            </w:rPr>
            <w:t>，第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14:paraId="22FFC31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9286" w:type="dxa"/>
          <w:gridSpan w:val="3"/>
          <w:vAlign w:val="center"/>
        </w:tcPr>
        <w:tbl>
          <w:tblPr>
            <w:tblStyle w:val="7"/>
            <w:tblW w:w="9286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101"/>
            <w:gridCol w:w="2835"/>
            <w:gridCol w:w="1417"/>
            <w:gridCol w:w="1843"/>
            <w:gridCol w:w="2090"/>
          </w:tblGrid>
          <w:tr w14:paraId="368976B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cantSplit/>
              <w:trHeight w:val="247" w:hRule="atLeast"/>
              <w:jc w:val="center"/>
            </w:trPr>
            <w:tc>
              <w:tcPr>
                <w:tcW w:w="1101" w:type="dxa"/>
                <w:vAlign w:val="center"/>
              </w:tcPr>
              <w:p w14:paraId="540328A6">
                <w:pPr>
                  <w:spacing w:beforeLines="20"/>
                  <w:jc w:val="left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牵头单位</w:t>
                </w:r>
              </w:p>
            </w:tc>
            <w:tc>
              <w:tcPr>
                <w:tcW w:w="2835" w:type="dxa"/>
                <w:vAlign w:val="center"/>
              </w:tcPr>
              <w:p w14:paraId="4480F407">
                <w:pPr>
                  <w:spacing w:beforeLines="20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荏原冷热系统（中国）有限公司</w:t>
                </w:r>
              </w:p>
            </w:tc>
            <w:tc>
              <w:tcPr>
                <w:tcW w:w="1417" w:type="dxa"/>
                <w:vAlign w:val="center"/>
              </w:tcPr>
              <w:p w14:paraId="73E7501D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承办人: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刘卫党</w:t>
                </w:r>
              </w:p>
            </w:tc>
            <w:tc>
              <w:tcPr>
                <w:tcW w:w="1843" w:type="dxa"/>
                <w:vAlign w:val="center"/>
              </w:tcPr>
              <w:p w14:paraId="107B805C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电话: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18865449060</w:t>
                </w:r>
              </w:p>
            </w:tc>
            <w:tc>
              <w:tcPr>
                <w:tcW w:w="2090" w:type="dxa"/>
                <w:vAlign w:val="center"/>
              </w:tcPr>
              <w:p w14:paraId="30F49B9C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202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年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7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月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20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填写</w:t>
                </w:r>
              </w:p>
            </w:tc>
          </w:tr>
        </w:tbl>
        <w:p w14:paraId="77B03065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2839AA3D">
    <w:pPr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E4835D3"/>
    <w:multiLevelType w:val="multilevel"/>
    <w:tmpl w:val="5E4835D3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2ZjQwYmNmM2IxN2YzN2JhZjYyYTMxYTdjMDFhZTAifQ=="/>
  </w:docVars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25E7F"/>
    <w:rsid w:val="00456D08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67019"/>
    <w:rsid w:val="0067156E"/>
    <w:rsid w:val="0067722A"/>
    <w:rsid w:val="00692AE8"/>
    <w:rsid w:val="006D4EA4"/>
    <w:rsid w:val="006F0E55"/>
    <w:rsid w:val="006F0EE5"/>
    <w:rsid w:val="00711DF0"/>
    <w:rsid w:val="0074182C"/>
    <w:rsid w:val="007466C3"/>
    <w:rsid w:val="00756156"/>
    <w:rsid w:val="00760AAA"/>
    <w:rsid w:val="007657F4"/>
    <w:rsid w:val="00786156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649F9"/>
    <w:rsid w:val="00B803B0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7563"/>
    <w:rsid w:val="00D60764"/>
    <w:rsid w:val="00D66881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9535F"/>
    <w:rsid w:val="00FA73C6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26252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014C8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1F5B98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154EFE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CEC218B"/>
    <w:rsid w:val="6D217ACC"/>
    <w:rsid w:val="6DA23845"/>
    <w:rsid w:val="6DC2239D"/>
    <w:rsid w:val="6DFA4688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6B4BF5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character" w:customStyle="1" w:styleId="19">
    <w:name w:val="标题 3 Char"/>
    <w:qFormat/>
    <w:uiPriority w:val="0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8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www.rin9.com</Company>
  <Pages>1</Pages>
  <Words>196</Words>
  <Characters>210</Characters>
  <Lines>2</Lines>
  <Paragraphs>1</Paragraphs>
  <TotalTime>6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2021-07-03T04:51:00Z</dcterms:created>
  <dc:creator>潘莉</dc:creator>
  <cp:lastModifiedBy>沉默的耳朵</cp:lastModifiedBy>
  <cp:lastPrinted>2017-03-13T08:33:00Z</cp:lastPrinted>
  <dcterms:modified xsi:type="dcterms:W3CDTF">2026-05-11T08:28:56Z</dcterms:modified>
  <dc:title>行业标准征求意见汇总处理表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865FEB4F2E4B443DB26F9DB2C7BE7972</vt:lpwstr>
  </property>
  <property fmtid="{D5CDD505-2E9C-101B-9397-08002B2CF9AE}" pid="4" name="KSOTemplateDocerSaveRecord">
    <vt:lpwstr>eyJoZGlkIjoiOThlYzliOGYwZDIwYzQ4OGNiNGZiNGQwYjQ0OGE3NzUiLCJ1c2VySWQiOiI5Nzk0NzgzODUifQ==</vt:lpwstr>
  </property>
</Properties>
</file>